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6A" w:rsidRDefault="00BF546A" w:rsidP="00BF546A">
      <w:pPr>
        <w:jc w:val="center"/>
        <w:rPr>
          <w:b/>
        </w:rPr>
      </w:pPr>
      <w:r>
        <w:rPr>
          <w:b/>
        </w:rPr>
        <w:t>Katowicka Specjalna Strefa Ekonomiczna</w:t>
      </w:r>
    </w:p>
    <w:p w:rsidR="00BF546A" w:rsidRDefault="00BF546A" w:rsidP="00BF546A">
      <w:pPr>
        <w:jc w:val="center"/>
        <w:rPr>
          <w:b/>
        </w:rPr>
      </w:pPr>
      <w:r>
        <w:rPr>
          <w:b/>
        </w:rPr>
        <w:t>Spółka Akcyjna w Katowicach</w:t>
      </w:r>
    </w:p>
    <w:p w:rsidR="00BF546A" w:rsidRDefault="00BF546A" w:rsidP="00BF546A">
      <w:pPr>
        <w:jc w:val="center"/>
        <w:rPr>
          <w:b/>
        </w:rPr>
      </w:pPr>
      <w:r>
        <w:rPr>
          <w:b/>
        </w:rPr>
        <w:t xml:space="preserve">(Katowice Special </w:t>
      </w:r>
      <w:proofErr w:type="spellStart"/>
      <w:r>
        <w:rPr>
          <w:b/>
        </w:rPr>
        <w:t>Economic</w:t>
      </w:r>
      <w:proofErr w:type="spellEnd"/>
      <w:r>
        <w:rPr>
          <w:b/>
        </w:rPr>
        <w:t xml:space="preserve"> Zone Co. in Katowice)</w:t>
      </w:r>
    </w:p>
    <w:p w:rsidR="00BF546A" w:rsidRDefault="00BF546A" w:rsidP="00BF546A">
      <w:pPr>
        <w:jc w:val="center"/>
        <w:rPr>
          <w:b/>
        </w:rPr>
      </w:pPr>
      <w:r>
        <w:rPr>
          <w:b/>
        </w:rPr>
        <w:t>40-026 Katowice, Wojewódzka 42</w:t>
      </w:r>
    </w:p>
    <w:p w:rsidR="00BF546A" w:rsidRDefault="00BF546A" w:rsidP="00BF546A">
      <w:pPr>
        <w:jc w:val="center"/>
        <w:rPr>
          <w:b/>
          <w:lang w:val="en-US"/>
        </w:rPr>
      </w:pPr>
      <w:r>
        <w:rPr>
          <w:b/>
          <w:lang w:val="en-US"/>
        </w:rPr>
        <w:t>Tel. (+48 32) 2510-736, Fax.: (+48 32) 2513 766</w:t>
      </w:r>
    </w:p>
    <w:p w:rsidR="00BF546A" w:rsidRDefault="00BF546A" w:rsidP="00BF546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BF546A" w:rsidRDefault="00BF546A" w:rsidP="00BF546A">
      <w:pPr>
        <w:jc w:val="both"/>
        <w:rPr>
          <w:b/>
          <w:lang w:val="en-US"/>
        </w:rPr>
      </w:pPr>
    </w:p>
    <w:p w:rsidR="00BF546A" w:rsidRDefault="00BF546A" w:rsidP="00BF546A">
      <w:pPr>
        <w:jc w:val="both"/>
        <w:rPr>
          <w:b/>
          <w:lang w:val="en-US"/>
        </w:rPr>
      </w:pPr>
      <w:r>
        <w:rPr>
          <w:b/>
          <w:lang w:val="en-US"/>
        </w:rPr>
        <w:t>announces the invitation for the next joint tender aiming at:</w:t>
      </w:r>
    </w:p>
    <w:p w:rsidR="00BF546A" w:rsidRDefault="00BF546A" w:rsidP="00BF546A">
      <w:pPr>
        <w:jc w:val="both"/>
        <w:rPr>
          <w:b/>
          <w:lang w:val="en-US"/>
        </w:rPr>
      </w:pPr>
    </w:p>
    <w:p w:rsidR="00BF546A" w:rsidRDefault="00BF546A" w:rsidP="00BF546A">
      <w:pPr>
        <w:numPr>
          <w:ilvl w:val="0"/>
          <w:numId w:val="1"/>
        </w:numPr>
        <w:jc w:val="both"/>
        <w:rPr>
          <w:lang w:val="en-US"/>
        </w:rPr>
      </w:pPr>
      <w:r>
        <w:rPr>
          <w:lang w:val="en-US"/>
        </w:rPr>
        <w:t>Giving the permit for conducting business activity within the Katowice Special Economic Zone</w:t>
      </w:r>
    </w:p>
    <w:p w:rsidR="00BF546A" w:rsidRDefault="00BF546A" w:rsidP="00BF546A">
      <w:pPr>
        <w:numPr>
          <w:ilvl w:val="0"/>
          <w:numId w:val="1"/>
        </w:numPr>
        <w:jc w:val="both"/>
        <w:rPr>
          <w:lang w:val="en-US"/>
        </w:rPr>
      </w:pPr>
      <w:r>
        <w:rPr>
          <w:lang w:val="en-US"/>
        </w:rPr>
        <w:t>Sales of the property described below</w:t>
      </w:r>
    </w:p>
    <w:p w:rsidR="00BF546A" w:rsidRPr="00966983" w:rsidRDefault="00BF546A" w:rsidP="00BF546A">
      <w:pPr>
        <w:jc w:val="both"/>
        <w:rPr>
          <w:lang w:val="en-US"/>
        </w:rPr>
      </w:pPr>
    </w:p>
    <w:p w:rsidR="00BF546A" w:rsidRDefault="00BF546A" w:rsidP="00BF546A">
      <w:pPr>
        <w:jc w:val="both"/>
        <w:rPr>
          <w:lang w:val="en-US"/>
        </w:rPr>
      </w:pPr>
      <w:r>
        <w:rPr>
          <w:bCs/>
          <w:lang w:val="en-US"/>
        </w:rPr>
        <w:t>The subject of the tender is th</w:t>
      </w:r>
      <w:r w:rsidR="00E02E0F">
        <w:rPr>
          <w:bCs/>
          <w:lang w:val="en-US"/>
        </w:rPr>
        <w:t>e undeveloped property of 0,4999</w:t>
      </w:r>
      <w:r>
        <w:rPr>
          <w:bCs/>
          <w:lang w:val="en-US"/>
        </w:rPr>
        <w:t xml:space="preserve">  ha located in  </w:t>
      </w:r>
      <w:proofErr w:type="spellStart"/>
      <w:r>
        <w:rPr>
          <w:bCs/>
          <w:lang w:val="en-US"/>
        </w:rPr>
        <w:t>Racibórz</w:t>
      </w:r>
      <w:proofErr w:type="spellEnd"/>
      <w:r>
        <w:rPr>
          <w:bCs/>
          <w:lang w:val="en-US"/>
        </w:rPr>
        <w:t xml:space="preserve">, </w:t>
      </w:r>
      <w:proofErr w:type="spellStart"/>
      <w:r>
        <w:rPr>
          <w:bCs/>
          <w:lang w:val="en-US"/>
        </w:rPr>
        <w:t>Ostróg</w:t>
      </w:r>
      <w:proofErr w:type="spellEnd"/>
      <w:r>
        <w:rPr>
          <w:bCs/>
          <w:lang w:val="en-US"/>
        </w:rPr>
        <w:t xml:space="preserve"> area, district </w:t>
      </w:r>
      <w:proofErr w:type="spellStart"/>
      <w:r>
        <w:rPr>
          <w:bCs/>
          <w:lang w:val="en-US"/>
        </w:rPr>
        <w:t>Ostróg</w:t>
      </w:r>
      <w:proofErr w:type="spellEnd"/>
      <w:r>
        <w:rPr>
          <w:bCs/>
          <w:lang w:val="en-US"/>
        </w:rPr>
        <w:t xml:space="preserve"> map card 25 consisting of the land plot </w:t>
      </w:r>
      <w:proofErr w:type="spellStart"/>
      <w:r>
        <w:rPr>
          <w:bCs/>
          <w:lang w:val="en-US"/>
        </w:rPr>
        <w:t>nr</w:t>
      </w:r>
      <w:proofErr w:type="spellEnd"/>
      <w:r>
        <w:rPr>
          <w:bCs/>
          <w:lang w:val="en-US"/>
        </w:rPr>
        <w:t xml:space="preserve"> </w:t>
      </w:r>
      <w:r w:rsidR="00E02E0F">
        <w:rPr>
          <w:lang w:val="en-US"/>
        </w:rPr>
        <w:t>176</w:t>
      </w:r>
      <w:r w:rsidRPr="00BF546A">
        <w:rPr>
          <w:lang w:val="en-US"/>
        </w:rPr>
        <w:t xml:space="preserve">/3, KW GL1R/00029801/1. </w:t>
      </w:r>
      <w:r>
        <w:rPr>
          <w:lang w:val="en-US"/>
        </w:rPr>
        <w:t xml:space="preserve">Land registers are held by the District Court in </w:t>
      </w:r>
      <w:proofErr w:type="spellStart"/>
      <w:r>
        <w:rPr>
          <w:lang w:val="en-US"/>
        </w:rPr>
        <w:t>Racibórz</w:t>
      </w:r>
      <w:proofErr w:type="spellEnd"/>
      <w:r>
        <w:rPr>
          <w:lang w:val="en-US"/>
        </w:rPr>
        <w:t xml:space="preserve">, Department V for Land Registers and the </w:t>
      </w:r>
      <w:proofErr w:type="spellStart"/>
      <w:r>
        <w:rPr>
          <w:lang w:val="en-US"/>
        </w:rPr>
        <w:t>Racibórz</w:t>
      </w:r>
      <w:proofErr w:type="spellEnd"/>
      <w:r>
        <w:rPr>
          <w:lang w:val="en-US"/>
        </w:rPr>
        <w:t xml:space="preserve"> commune has the ownership right. </w:t>
      </w:r>
    </w:p>
    <w:p w:rsidR="00BF546A" w:rsidRPr="00370C2D" w:rsidRDefault="00BF546A" w:rsidP="00BF546A">
      <w:pPr>
        <w:jc w:val="both"/>
        <w:rPr>
          <w:lang w:val="en-US"/>
        </w:rPr>
      </w:pPr>
    </w:p>
    <w:p w:rsidR="00BF546A" w:rsidRDefault="00BF546A" w:rsidP="00BF546A">
      <w:pPr>
        <w:pStyle w:val="Tekstpodstawowy"/>
        <w:rPr>
          <w:lang w:val="en-US"/>
        </w:rPr>
      </w:pPr>
      <w:r>
        <w:rPr>
          <w:lang w:val="en-US"/>
        </w:rPr>
        <w:t>The property described above is not encumbered with the limited right in property and  is not a subject of any liabilities. The above plot is destined for production investment.</w:t>
      </w:r>
    </w:p>
    <w:p w:rsidR="00BF546A" w:rsidRPr="00966983" w:rsidRDefault="00BF546A" w:rsidP="00BF546A">
      <w:pPr>
        <w:jc w:val="both"/>
        <w:rPr>
          <w:lang w:val="en-US"/>
        </w:rPr>
      </w:pPr>
    </w:p>
    <w:p w:rsidR="00BF546A" w:rsidRPr="00BF546A" w:rsidRDefault="00BF546A" w:rsidP="00BF546A">
      <w:pPr>
        <w:jc w:val="both"/>
        <w:rPr>
          <w:lang w:val="en-US"/>
        </w:rPr>
      </w:pPr>
      <w:r>
        <w:rPr>
          <w:lang w:val="en-US"/>
        </w:rPr>
        <w:t xml:space="preserve">According to the local spatial development plan accepted by the Resolution of the City Council of </w:t>
      </w:r>
      <w:proofErr w:type="spellStart"/>
      <w:r>
        <w:rPr>
          <w:lang w:val="en-US"/>
        </w:rPr>
        <w:t>Racibórz</w:t>
      </w:r>
      <w:proofErr w:type="spellEnd"/>
      <w:r>
        <w:rPr>
          <w:lang w:val="en-US"/>
        </w:rPr>
        <w:t xml:space="preserve"> </w:t>
      </w:r>
      <w:proofErr w:type="spellStart"/>
      <w:r>
        <w:rPr>
          <w:lang w:val="en-US"/>
        </w:rPr>
        <w:t>nr</w:t>
      </w:r>
      <w:proofErr w:type="spellEnd"/>
      <w:r>
        <w:rPr>
          <w:lang w:val="en-US"/>
        </w:rPr>
        <w:t xml:space="preserve"> </w:t>
      </w:r>
      <w:r w:rsidRPr="00D8535B">
        <w:rPr>
          <w:lang w:val="en-US"/>
        </w:rPr>
        <w:t>XXXII/469/2005</w:t>
      </w:r>
      <w:r>
        <w:rPr>
          <w:lang w:val="en-US"/>
        </w:rPr>
        <w:t xml:space="preserve"> from 25/05/2005 the property is located on the area of production objects, depots and warehouses marked by symbol K3P, and the part of the plot runs through greenery marked by symbol </w:t>
      </w:r>
      <w:r w:rsidRPr="00BF546A">
        <w:rPr>
          <w:lang w:val="en-US"/>
        </w:rPr>
        <w:t>K2ZI.</w:t>
      </w:r>
    </w:p>
    <w:p w:rsidR="00BF546A" w:rsidRDefault="00BF546A" w:rsidP="00BF546A">
      <w:pPr>
        <w:jc w:val="both"/>
        <w:rPr>
          <w:lang w:val="en-US"/>
        </w:rPr>
      </w:pPr>
    </w:p>
    <w:p w:rsidR="00BF546A" w:rsidRPr="008C75EE" w:rsidRDefault="00BF546A" w:rsidP="00BF546A">
      <w:pPr>
        <w:jc w:val="both"/>
        <w:rPr>
          <w:lang w:val="en-US"/>
        </w:rPr>
      </w:pPr>
      <w:r>
        <w:rPr>
          <w:lang w:val="en-US"/>
        </w:rPr>
        <w:t xml:space="preserve">Currently the property is undeveloped </w:t>
      </w:r>
      <w:r w:rsidRPr="005B37D9">
        <w:rPr>
          <w:lang w:val="en-US"/>
        </w:rPr>
        <w:t>and con</w:t>
      </w:r>
      <w:r>
        <w:rPr>
          <w:lang w:val="en-US"/>
        </w:rPr>
        <w:t>stitu</w:t>
      </w:r>
      <w:r w:rsidRPr="005B37D9">
        <w:rPr>
          <w:lang w:val="en-US"/>
        </w:rPr>
        <w:t xml:space="preserve">tes terrain after former exploitation of clay and gravel. </w:t>
      </w:r>
      <w:r w:rsidRPr="008C75EE">
        <w:rPr>
          <w:lang w:val="en-US"/>
        </w:rPr>
        <w:t xml:space="preserve">Currently the plots are concerned as wasteland. </w:t>
      </w:r>
    </w:p>
    <w:p w:rsidR="00BF546A" w:rsidRPr="00BF546A" w:rsidRDefault="00BF546A" w:rsidP="00BF546A">
      <w:pPr>
        <w:rPr>
          <w:lang w:val="en-US"/>
        </w:rPr>
      </w:pPr>
    </w:p>
    <w:p w:rsidR="00BF546A" w:rsidRDefault="00BF546A" w:rsidP="00BF546A">
      <w:pPr>
        <w:jc w:val="both"/>
        <w:rPr>
          <w:bCs/>
          <w:lang w:val="en-US"/>
        </w:rPr>
      </w:pPr>
      <w:r>
        <w:rPr>
          <w:b/>
          <w:bCs/>
          <w:color w:val="000000"/>
          <w:lang w:val="en-US"/>
        </w:rPr>
        <w:t xml:space="preserve">The calling gross price of the property inclusive of 23% VAT tax is </w:t>
      </w:r>
      <w:r w:rsidR="00E02E0F">
        <w:rPr>
          <w:b/>
          <w:bCs/>
          <w:lang w:val="en-US"/>
        </w:rPr>
        <w:t>120</w:t>
      </w:r>
      <w:r w:rsidRPr="00AF47E4">
        <w:rPr>
          <w:b/>
          <w:bCs/>
          <w:lang w:val="en-US"/>
        </w:rPr>
        <w:t>.000,00</w:t>
      </w:r>
      <w:r w:rsidRPr="00AF47E4">
        <w:rPr>
          <w:bCs/>
          <w:lang w:val="en-US"/>
        </w:rPr>
        <w:t xml:space="preserve"> </w:t>
      </w:r>
      <w:r>
        <w:rPr>
          <w:b/>
          <w:bCs/>
          <w:color w:val="000000"/>
          <w:lang w:val="en-US"/>
        </w:rPr>
        <w:t xml:space="preserve"> PLN  </w:t>
      </w:r>
      <w:r w:rsidR="00966983">
        <w:rPr>
          <w:lang w:val="en-US"/>
        </w:rPr>
        <w:t>(in word</w:t>
      </w:r>
      <w:r w:rsidR="00E02E0F">
        <w:rPr>
          <w:lang w:val="en-US"/>
        </w:rPr>
        <w:t>s: PLN one hundred and twenty</w:t>
      </w:r>
      <w:r>
        <w:rPr>
          <w:lang w:val="en-US"/>
        </w:rPr>
        <w:t xml:space="preserve"> thousand 00</w:t>
      </w:r>
      <w:r>
        <w:rPr>
          <w:bCs/>
          <w:lang w:val="en-US"/>
        </w:rPr>
        <w:t xml:space="preserve">/100). </w:t>
      </w:r>
    </w:p>
    <w:p w:rsidR="00BF546A" w:rsidRDefault="00BF546A" w:rsidP="00BF546A">
      <w:pPr>
        <w:jc w:val="both"/>
        <w:rPr>
          <w:bCs/>
          <w:lang w:val="en-US"/>
        </w:rPr>
      </w:pPr>
    </w:p>
    <w:p w:rsidR="00BF546A" w:rsidRDefault="00BF546A" w:rsidP="00BF546A">
      <w:pPr>
        <w:jc w:val="both"/>
        <w:rPr>
          <w:b/>
          <w:bCs/>
          <w:lang w:val="en-US"/>
        </w:rPr>
      </w:pPr>
      <w:r>
        <w:rPr>
          <w:lang w:val="en-US"/>
        </w:rPr>
        <w:t xml:space="preserve">The tenderer is obliged to submit the tender guarantee in the amount of </w:t>
      </w:r>
      <w:r w:rsidR="00A47EFE">
        <w:rPr>
          <w:b/>
          <w:bCs/>
          <w:lang w:val="en-US"/>
        </w:rPr>
        <w:t>1</w:t>
      </w:r>
      <w:r w:rsidR="00E02E0F">
        <w:rPr>
          <w:b/>
          <w:bCs/>
          <w:lang w:val="en-US"/>
        </w:rPr>
        <w:t>8.00</w:t>
      </w:r>
      <w:r w:rsidR="002020FF">
        <w:rPr>
          <w:b/>
          <w:bCs/>
          <w:lang w:val="en-US"/>
        </w:rPr>
        <w:t>0</w:t>
      </w:r>
      <w:r w:rsidR="00966983" w:rsidRPr="00966983">
        <w:rPr>
          <w:b/>
          <w:bCs/>
          <w:lang w:val="en-US"/>
        </w:rPr>
        <w:t xml:space="preserve">,00 </w:t>
      </w:r>
      <w:r>
        <w:rPr>
          <w:b/>
          <w:bCs/>
          <w:lang w:val="en-US"/>
        </w:rPr>
        <w:t xml:space="preserve">PLN </w:t>
      </w:r>
      <w:r>
        <w:rPr>
          <w:b/>
          <w:bCs/>
          <w:lang w:val="en-US" w:eastAsia="ar-SA"/>
        </w:rPr>
        <w:t xml:space="preserve"> </w:t>
      </w:r>
      <w:r w:rsidR="00E02E0F">
        <w:rPr>
          <w:b/>
          <w:bCs/>
          <w:lang w:val="en-US"/>
        </w:rPr>
        <w:t xml:space="preserve"> (in words: PLN eighteen</w:t>
      </w:r>
      <w:r w:rsidR="00A47EFE">
        <w:rPr>
          <w:b/>
          <w:bCs/>
          <w:lang w:val="en-US"/>
        </w:rPr>
        <w:t xml:space="preserve"> </w:t>
      </w:r>
      <w:r>
        <w:rPr>
          <w:b/>
          <w:bCs/>
          <w:lang w:val="en-US"/>
        </w:rPr>
        <w:t>thousand 00/100</w:t>
      </w:r>
      <w:r>
        <w:rPr>
          <w:lang w:val="en-US"/>
        </w:rPr>
        <w:t xml:space="preserve">) to be transferred to the KSEZ bank account (Deutsche Bank PBC S.A. 09 1910 1048 2501 9911 2936 0001) </w:t>
      </w:r>
      <w:r w:rsidR="00966983">
        <w:rPr>
          <w:b/>
          <w:bCs/>
          <w:lang w:val="en-US"/>
        </w:rPr>
        <w:t>by 26.01.2018</w:t>
      </w:r>
    </w:p>
    <w:p w:rsidR="00BF546A" w:rsidRDefault="00BF546A" w:rsidP="00BF546A">
      <w:pPr>
        <w:spacing w:before="120"/>
        <w:jc w:val="both"/>
        <w:rPr>
          <w:b/>
          <w:lang w:val="en-US"/>
        </w:rPr>
      </w:pPr>
      <w:r>
        <w:rPr>
          <w:b/>
          <w:lang w:val="en-US"/>
        </w:rPr>
        <w:t>The tender to give permit and sale the p</w:t>
      </w:r>
      <w:r w:rsidR="00966983">
        <w:rPr>
          <w:b/>
          <w:lang w:val="en-US"/>
        </w:rPr>
        <w:t>roperty will be held on January</w:t>
      </w:r>
      <w:r w:rsidR="002020FF">
        <w:rPr>
          <w:b/>
          <w:lang w:val="en-US"/>
        </w:rPr>
        <w:t xml:space="preserve"> 30</w:t>
      </w:r>
      <w:r>
        <w:rPr>
          <w:b/>
          <w:vertAlign w:val="superscript"/>
          <w:lang w:val="en-US"/>
        </w:rPr>
        <w:t>th</w:t>
      </w:r>
      <w:r w:rsidR="008C75EE">
        <w:rPr>
          <w:b/>
          <w:lang w:val="en-US"/>
        </w:rPr>
        <w:t xml:space="preserve"> 2018</w:t>
      </w:r>
      <w:r w:rsidR="002020FF">
        <w:rPr>
          <w:b/>
          <w:lang w:val="en-US"/>
        </w:rPr>
        <w:t>, at 1</w:t>
      </w:r>
      <w:r w:rsidR="00E02E0F">
        <w:rPr>
          <w:b/>
          <w:lang w:val="en-US"/>
        </w:rPr>
        <w:t>3</w:t>
      </w:r>
      <w:bookmarkStart w:id="0" w:name="_GoBack"/>
      <w:bookmarkEnd w:id="0"/>
      <w:r w:rsidR="002020FF">
        <w:rPr>
          <w:b/>
          <w:lang w:val="en-US"/>
        </w:rPr>
        <w:t xml:space="preserve">.00 </w:t>
      </w:r>
      <w:r>
        <w:rPr>
          <w:b/>
          <w:lang w:val="en-US"/>
        </w:rPr>
        <w:t xml:space="preserve">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BF546A" w:rsidRDefault="00BF546A" w:rsidP="00BF546A">
      <w:pPr>
        <w:jc w:val="both"/>
        <w:rPr>
          <w:lang w:val="en-US"/>
        </w:rPr>
      </w:pPr>
    </w:p>
    <w:p w:rsidR="00966983" w:rsidRDefault="00966983" w:rsidP="00966983">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 xml:space="preserve">by January 26th 2018, 4.00 PM, </w:t>
      </w:r>
      <w:r>
        <w:rPr>
          <w:lang w:val="en-US"/>
        </w:rPr>
        <w:t>in the seat of the negotiations manager.</w:t>
      </w:r>
    </w:p>
    <w:p w:rsidR="00E82205" w:rsidRDefault="00E82205" w:rsidP="00E82205">
      <w:pPr>
        <w:spacing w:before="120"/>
        <w:jc w:val="both"/>
        <w:rPr>
          <w:lang w:val="en-US"/>
        </w:rPr>
      </w:pPr>
      <w:r>
        <w:rPr>
          <w:lang w:val="en-US"/>
        </w:rPr>
        <w:t xml:space="preserve">The offer should include, </w:t>
      </w:r>
      <w:proofErr w:type="spellStart"/>
      <w:r>
        <w:rPr>
          <w:lang w:val="en-US"/>
        </w:rPr>
        <w:t>ia.</w:t>
      </w:r>
      <w:proofErr w:type="spellEnd"/>
    </w:p>
    <w:p w:rsidR="00E82205" w:rsidRDefault="00E82205" w:rsidP="00E82205">
      <w:pPr>
        <w:numPr>
          <w:ilvl w:val="0"/>
          <w:numId w:val="1"/>
        </w:numPr>
        <w:spacing w:before="120"/>
        <w:jc w:val="both"/>
        <w:rPr>
          <w:lang w:val="en-US"/>
        </w:rPr>
      </w:pPr>
      <w:r>
        <w:rPr>
          <w:lang w:val="en-US"/>
        </w:rPr>
        <w:t>name and surname of the tenderer (name of the institution and the seat)</w:t>
      </w:r>
    </w:p>
    <w:p w:rsidR="00E82205" w:rsidRDefault="00E82205" w:rsidP="00E82205">
      <w:pPr>
        <w:numPr>
          <w:ilvl w:val="0"/>
          <w:numId w:val="1"/>
        </w:numPr>
        <w:spacing w:before="120"/>
        <w:jc w:val="both"/>
        <w:rPr>
          <w:lang w:val="en-US"/>
        </w:rPr>
      </w:pPr>
      <w:r>
        <w:rPr>
          <w:lang w:val="en-US"/>
        </w:rPr>
        <w:t>date of the preparation of the offer</w:t>
      </w:r>
    </w:p>
    <w:p w:rsidR="00E82205" w:rsidRDefault="00E82205" w:rsidP="00E82205">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E82205" w:rsidRDefault="00E82205" w:rsidP="00E82205">
      <w:pPr>
        <w:numPr>
          <w:ilvl w:val="0"/>
          <w:numId w:val="1"/>
        </w:numPr>
        <w:spacing w:before="120"/>
        <w:jc w:val="both"/>
        <w:rPr>
          <w:lang w:val="en-US"/>
        </w:rPr>
      </w:pPr>
      <w:r>
        <w:rPr>
          <w:lang w:val="en-US"/>
        </w:rPr>
        <w:t>offered price and the method of payment</w:t>
      </w:r>
    </w:p>
    <w:p w:rsidR="00E82205" w:rsidRDefault="00E82205" w:rsidP="00E82205">
      <w:pPr>
        <w:numPr>
          <w:ilvl w:val="0"/>
          <w:numId w:val="1"/>
        </w:numPr>
        <w:spacing w:before="120"/>
        <w:jc w:val="both"/>
        <w:rPr>
          <w:lang w:val="en-US"/>
        </w:rPr>
      </w:pPr>
      <w:r>
        <w:rPr>
          <w:lang w:val="en-US"/>
        </w:rPr>
        <w:t>concept for the property development</w:t>
      </w:r>
    </w:p>
    <w:p w:rsidR="00E82205" w:rsidRDefault="00E82205" w:rsidP="00E82205">
      <w:pPr>
        <w:numPr>
          <w:ilvl w:val="0"/>
          <w:numId w:val="1"/>
        </w:numPr>
        <w:spacing w:before="120"/>
        <w:jc w:val="both"/>
        <w:rPr>
          <w:lang w:val="en-US"/>
        </w:rPr>
      </w:pPr>
      <w:r>
        <w:rPr>
          <w:lang w:val="en-US"/>
        </w:rPr>
        <w:t>the power of attorney, if applicable</w:t>
      </w:r>
    </w:p>
    <w:p w:rsidR="00E82205" w:rsidRDefault="00E82205" w:rsidP="00E82205">
      <w:pPr>
        <w:numPr>
          <w:ilvl w:val="0"/>
          <w:numId w:val="1"/>
        </w:numPr>
        <w:spacing w:before="120"/>
        <w:jc w:val="both"/>
        <w:rPr>
          <w:lang w:val="en-US"/>
        </w:rPr>
      </w:pPr>
      <w:r>
        <w:rPr>
          <w:lang w:val="en-US"/>
        </w:rPr>
        <w:t xml:space="preserve">the draft notary property sales contract signed by the </w:t>
      </w:r>
      <w:proofErr w:type="spellStart"/>
      <w:r>
        <w:rPr>
          <w:lang w:val="en-US"/>
        </w:rPr>
        <w:t>offerer</w:t>
      </w:r>
      <w:proofErr w:type="spellEnd"/>
      <w:r>
        <w:rPr>
          <w:lang w:val="en-US"/>
        </w:rPr>
        <w:t xml:space="preserve"> </w:t>
      </w:r>
    </w:p>
    <w:p w:rsidR="00E82205" w:rsidRDefault="00E82205" w:rsidP="00E82205">
      <w:pPr>
        <w:pStyle w:val="Tekstpodstawowy"/>
        <w:rPr>
          <w:lang w:val="en-US"/>
        </w:rPr>
      </w:pPr>
    </w:p>
    <w:p w:rsidR="00E82205" w:rsidRDefault="00E82205" w:rsidP="00E82205">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E82205" w:rsidRDefault="00E82205" w:rsidP="00E82205">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E82205" w:rsidRDefault="00E82205" w:rsidP="00E82205">
      <w:pPr>
        <w:jc w:val="both"/>
        <w:rPr>
          <w:lang w:val="en-US"/>
        </w:rPr>
      </w:pPr>
    </w:p>
    <w:p w:rsidR="00E82205" w:rsidRDefault="00E82205" w:rsidP="00E82205">
      <w:pPr>
        <w:spacing w:before="120"/>
        <w:jc w:val="both"/>
        <w:rPr>
          <w:lang w:val="en-US"/>
        </w:rPr>
      </w:pPr>
      <w:r>
        <w:rPr>
          <w:lang w:val="en-US"/>
        </w:rPr>
        <w:t>The Managing Company claims the right to close the negotiations without choosing any of the offers.</w:t>
      </w:r>
    </w:p>
    <w:p w:rsidR="00E82205" w:rsidRDefault="00E82205" w:rsidP="00966983">
      <w:pPr>
        <w:jc w:val="both"/>
        <w:rPr>
          <w:lang w:val="en-US"/>
        </w:rPr>
      </w:pPr>
    </w:p>
    <w:p w:rsidR="00BF546A" w:rsidRPr="00BF546A" w:rsidRDefault="00BF546A" w:rsidP="00BF546A">
      <w:pPr>
        <w:jc w:val="both"/>
        <w:rPr>
          <w:lang w:val="en-US"/>
        </w:rPr>
      </w:pPr>
    </w:p>
    <w:sectPr w:rsidR="00BF546A" w:rsidRPr="00BF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6A"/>
    <w:rsid w:val="002020FF"/>
    <w:rsid w:val="00393AA7"/>
    <w:rsid w:val="00524493"/>
    <w:rsid w:val="00667AF7"/>
    <w:rsid w:val="008C75EE"/>
    <w:rsid w:val="00966983"/>
    <w:rsid w:val="00A47EFE"/>
    <w:rsid w:val="00BF546A"/>
    <w:rsid w:val="00E02E0F"/>
    <w:rsid w:val="00E82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E950-C48A-4CB5-8087-D409E4D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4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F546A"/>
    <w:pPr>
      <w:jc w:val="both"/>
    </w:pPr>
    <w:rPr>
      <w:snapToGrid w:val="0"/>
      <w:szCs w:val="20"/>
    </w:rPr>
  </w:style>
  <w:style w:type="character" w:customStyle="1" w:styleId="TekstpodstawowyZnak">
    <w:name w:val="Tekst podstawowy Znak"/>
    <w:basedOn w:val="Domylnaczcionkaakapitu"/>
    <w:link w:val="Tekstpodstawowy"/>
    <w:semiHidden/>
    <w:rsid w:val="00BF546A"/>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3228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2017-12-29T13:26:00Z</dcterms:created>
  <dcterms:modified xsi:type="dcterms:W3CDTF">2017-12-29T14:04:00Z</dcterms:modified>
</cp:coreProperties>
</file>